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32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：</w:t>
      </w:r>
    </w:p>
    <w:p>
      <w:pPr>
        <w:spacing w:line="460" w:lineRule="exact"/>
        <w:ind w:right="320"/>
        <w:jc w:val="center"/>
        <w:rPr>
          <w:rFonts w:hint="eastAsia" w:ascii="仿宋" w:hAnsi="仿宋" w:eastAsia="仿宋"/>
          <w:b/>
          <w:sz w:val="36"/>
        </w:rPr>
      </w:pPr>
    </w:p>
    <w:p>
      <w:pPr>
        <w:spacing w:line="460" w:lineRule="exact"/>
        <w:ind w:right="320"/>
        <w:jc w:val="center"/>
        <w:rPr>
          <w:rFonts w:hint="eastAsia" w:ascii="黑体" w:hAnsi="黑体" w:eastAsia="黑体" w:cs="黑体"/>
          <w:bCs/>
          <w:sz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</w:rPr>
        <w:t>第七届中国创新创业大赛互联网行业总决赛优秀企业名单</w:t>
      </w:r>
    </w:p>
    <w:bookmarkEnd w:id="0"/>
    <w:p>
      <w:pPr>
        <w:spacing w:line="460" w:lineRule="exact"/>
        <w:ind w:right="32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0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成长组优秀企业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北京安妮福克斯信息咨询有限公司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北京粉丝互动文化传媒有限公司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北京红岸水滴科技发展有限公司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北京佳格天地科技有限公司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宝牧科技（天津）有限公司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河北利至人力资源服务有限公司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山西慧虎网络科技有限公司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辽宁科大物联科技有限公司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大连莫比嗨客智能科技有限公司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聚鲜网络科技（上海）有限公司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磐典商务服务（上海）有限公司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上海边界智能科技有限公司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上海辰智商务信息咨询有限公司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上海大象医疗健康科技有限公司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上海高重信息科技有限公司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上海歌晨信息技术有限公司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上海寒诀网络科技有限公司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上海蓝歆信息科技有限公司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上海联空网络科技有限公司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上海胧爱文化传播有限公司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上海米盒信息技术有限公司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上海明我信息技术有限公司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上海巧房信息科技有限公司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上海特艺奥文化传播有限公司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上海微展信息科技有限公司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上海昕健医疗技术有限公司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上海弋关网络科技有限公司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上海悦管家网络科技有限公司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亿微征信服务有限公司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渔淼（上海）信息技术有限公司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南京能迪电气技术有限公司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南京紫金数云信息技术有限公司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无锡智道安盈科技有限公司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杭州二更网络科技有限公司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杭州嘉云数据科技有限公司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杭州煎饼网络技术有限公司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杭州魔点科技有限公司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杭州闪宝科技有限公司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杭州拓深科技有限公司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杭州小码教育科技有限公司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杭州亿方云网络科技有限公司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杭州逸曜信息技术有限公司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杭州有云科技有限公司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杭州远传新业科技有限公司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隅田川（杭州）电子商务有限公司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浙江易建易工网络科技有限公司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浙江省易得融信软件有限公司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蚌埠市烘炎汽车销售服务有限公司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招来宝电子商务集团有限公司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福建百城新能源科技有限公司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福建票付通信息科技有限公司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福建水立方三维数字科技有限公司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福建钰辰微电子有限公司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福建冻品在线网络科技有限公司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青岛蓝海软通信息技术有限公司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河南普济协同医疗科技有限公司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郑州迪维勒普科技有限公司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郑州一刻软件科技有限公司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郑州中业科技股份有限公司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武汉君珀珠宝有限公司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武汉两点十分文化传播有限公司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湖南中电金骏软件科技有限公司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广东猪兼强互联网科技有限公司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广州大白互联网科技有限公司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广州极数宝数据服务有限公司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广州久邦世纪科技有限公司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广州势必可赢网络科技有限公司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广州探迹科技有限公司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广州易方信息科技股份有限公司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广州悦跑信息科技有限公司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珠海市小源科技有限公司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深圳华制智能制造技术有限公司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深圳市爱牙邦医疗器械有限公司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深圳市鹏城汇科技有限公司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深圳市前海手绘科技文化有限公司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深圳追一科技有限公司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广西慧云信息技术有限公司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海南冻品云供应链科技有限公司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海南海旗网络科技有限公司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成都精灵云科技有限公司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成都优易数据有限公司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成都智信电子技术有限公司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四川物联亿达科技有限公司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贵阳动视云科技有限公司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西安导学教育科技有限公司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甘肃小农人农业发展有限责任公司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宁夏瑞博云电系统技术有限公司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6286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新疆疆天航空科技有限公司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初创组优秀企业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北京墨云科技有限公司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向元（天津）科技有限公司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上海霖罕信息科技有限公司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上海六界信息技术有限公司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上海视问智能科技有限公司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上海鸭嘴兽供应链管理有限公司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南京罗拉穿云物联网科技有限公司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唯易智能科技（南京）有限公司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无锡数字匠心信息科技有限公司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无锡智伴物联网有限公司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杭州赛狐科技有限公司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杭州星速科技有限公司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华运智体（杭州）数据科技有限公司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九章算法（杭州）科技有限公司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安徽奥嘉信息科技有限公司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厦门卡伦特科技有限公司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山东普罗维登斯教育科技有限公司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青岛赋享信息科技有限公司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河南盟否网络技术有限公司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河南昱荣教育科技有限公司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呐客物联科技股份有限公司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广州花生日记网络科技有限公司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广州钛动科技有限公司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深圳梨享计算有限公司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深圳市加推科技有限公司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海南吉客优创文化发展有限公司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内江天海科技有限公司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贵州云基众智技术有限公司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云南瀚农生鲜股份有限公司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628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新疆汤立科技有限公司</w:t>
            </w:r>
          </w:p>
        </w:tc>
      </w:tr>
    </w:tbl>
    <w:p>
      <w:pPr>
        <w:spacing w:line="460" w:lineRule="exact"/>
        <w:ind w:right="320"/>
        <w:jc w:val="center"/>
        <w:rPr>
          <w:rFonts w:hint="eastAsia" w:ascii="仿宋" w:hAnsi="仿宋" w:eastAsia="仿宋"/>
          <w:b/>
          <w:sz w:val="32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287A"/>
    <w:rsid w:val="275728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26195;&#2372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2018-10-26T05:24:00Z</dcterms:created>
  <dc:creator>岩子</dc:creator>
  <cp:lastModifiedBy>岩子</cp:lastModifiedBy>
  <dcterms:modified xsi:type="dcterms:W3CDTF">2018-10-26T05:24:52Z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